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6FE4" w14:textId="32964156" w:rsidR="00191650" w:rsidRDefault="00191650" w:rsidP="003F1B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EE18C96" wp14:editId="763AF2F1">
            <wp:simplePos x="0" y="0"/>
            <wp:positionH relativeFrom="column">
              <wp:posOffset>340360</wp:posOffset>
            </wp:positionH>
            <wp:positionV relativeFrom="paragraph">
              <wp:posOffset>129540</wp:posOffset>
            </wp:positionV>
            <wp:extent cx="1303655" cy="1081405"/>
            <wp:effectExtent l="0" t="0" r="4445" b="0"/>
            <wp:wrapTight wrapText="bothSides">
              <wp:wrapPolygon edited="0">
                <wp:start x="9048" y="0"/>
                <wp:lineTo x="7575" y="1015"/>
                <wp:lineTo x="5681" y="3298"/>
                <wp:lineTo x="5681" y="8117"/>
                <wp:lineTo x="1894" y="11415"/>
                <wp:lineTo x="1473" y="12176"/>
                <wp:lineTo x="421" y="14206"/>
                <wp:lineTo x="1263" y="14967"/>
                <wp:lineTo x="10732" y="16235"/>
                <wp:lineTo x="0" y="16996"/>
                <wp:lineTo x="0" y="17757"/>
                <wp:lineTo x="421" y="20801"/>
                <wp:lineTo x="9679" y="21308"/>
                <wp:lineTo x="20832" y="21308"/>
                <wp:lineTo x="21463" y="19025"/>
                <wp:lineTo x="21463" y="18011"/>
                <wp:lineTo x="10732" y="16235"/>
                <wp:lineTo x="19990" y="14967"/>
                <wp:lineTo x="21253" y="14459"/>
                <wp:lineTo x="20411" y="12176"/>
                <wp:lineTo x="15571" y="8117"/>
                <wp:lineTo x="16203" y="3298"/>
                <wp:lineTo x="13888" y="761"/>
                <wp:lineTo x="12415" y="0"/>
                <wp:lineTo x="9048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C1715" w14:textId="77777777" w:rsidR="00191650" w:rsidRDefault="00191650" w:rsidP="003F1B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EA5E3" w14:textId="77777777" w:rsidR="00191650" w:rsidRDefault="0080238A" w:rsidP="00191650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3F1BE1">
        <w:rPr>
          <w:b/>
          <w:bCs/>
        </w:rPr>
        <w:t>TRANSYNERGY</w:t>
      </w:r>
    </w:p>
    <w:p w14:paraId="1D327083" w14:textId="77777777" w:rsidR="00191650" w:rsidRDefault="0080238A" w:rsidP="0019165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F1BE1">
        <w:rPr>
          <w:b/>
          <w:bCs/>
        </w:rPr>
        <w:t>JOURNAL OF TRANSLATION, LITERATURE</w:t>
      </w:r>
    </w:p>
    <w:p w14:paraId="4945CD9D" w14:textId="4E86EBCE" w:rsidR="00191650" w:rsidRPr="003F1BE1" w:rsidRDefault="0080238A" w:rsidP="0019165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F1BE1">
        <w:rPr>
          <w:b/>
          <w:bCs/>
        </w:rPr>
        <w:t>AND LINGUISTICS</w:t>
      </w:r>
    </w:p>
    <w:p w14:paraId="430CC324" w14:textId="3BFC3739" w:rsidR="0080238A" w:rsidRDefault="0080238A" w:rsidP="0019165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F1BE1">
        <w:rPr>
          <w:b/>
          <w:bCs/>
        </w:rPr>
        <w:t xml:space="preserve">COPYRIGHT </w:t>
      </w:r>
      <w:r w:rsidR="00216608">
        <w:rPr>
          <w:b/>
          <w:bCs/>
        </w:rPr>
        <w:t xml:space="preserve">TRANSFER </w:t>
      </w:r>
      <w:r w:rsidRPr="003F1BE1">
        <w:rPr>
          <w:b/>
          <w:bCs/>
        </w:rPr>
        <w:t>FORM</w:t>
      </w:r>
    </w:p>
    <w:p w14:paraId="5525F173" w14:textId="77777777" w:rsidR="00191650" w:rsidRPr="003F1BE1" w:rsidRDefault="00191650" w:rsidP="003F1B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424"/>
      </w:tblGrid>
      <w:tr w:rsidR="00787509" w:rsidRPr="003F1BE1" w14:paraId="2953AF0A" w14:textId="77777777" w:rsidTr="005D2FC4">
        <w:trPr>
          <w:trHeight w:val="583"/>
        </w:trPr>
        <w:tc>
          <w:tcPr>
            <w:tcW w:w="2864" w:type="dxa"/>
            <w:shd w:val="clear" w:color="auto" w:fill="auto"/>
          </w:tcPr>
          <w:p w14:paraId="03D62DE3" w14:textId="7DCD8456" w:rsidR="00787509" w:rsidRPr="003F1BE1" w:rsidRDefault="0080238A" w:rsidP="003F1BE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F1BE1">
              <w:rPr>
                <w:b/>
              </w:rPr>
              <w:t>Article Name</w:t>
            </w:r>
            <w:r w:rsidR="00787509" w:rsidRPr="003F1BE1">
              <w:rPr>
                <w:b/>
              </w:rPr>
              <w:t>:</w:t>
            </w:r>
          </w:p>
        </w:tc>
        <w:tc>
          <w:tcPr>
            <w:tcW w:w="6424" w:type="dxa"/>
            <w:shd w:val="clear" w:color="auto" w:fill="auto"/>
          </w:tcPr>
          <w:p w14:paraId="60FEC836" w14:textId="77777777" w:rsidR="00787509" w:rsidRPr="003F1BE1" w:rsidRDefault="00787509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87509" w:rsidRPr="003F1BE1" w14:paraId="7A04375F" w14:textId="77777777" w:rsidTr="005D2FC4">
        <w:tc>
          <w:tcPr>
            <w:tcW w:w="2864" w:type="dxa"/>
            <w:shd w:val="clear" w:color="auto" w:fill="auto"/>
          </w:tcPr>
          <w:p w14:paraId="0A6EC9EF" w14:textId="610FABB8" w:rsidR="00787509" w:rsidRPr="003F1BE1" w:rsidRDefault="0080238A" w:rsidP="003F1BE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F1BE1">
              <w:rPr>
                <w:b/>
              </w:rPr>
              <w:t xml:space="preserve">Name and Address of the </w:t>
            </w:r>
            <w:r w:rsidR="005D2FC4">
              <w:rPr>
                <w:b/>
              </w:rPr>
              <w:t>Responsible</w:t>
            </w:r>
            <w:r w:rsidRPr="003F1BE1">
              <w:rPr>
                <w:b/>
              </w:rPr>
              <w:t xml:space="preserve"> Author</w:t>
            </w:r>
            <w:r w:rsidR="00787509" w:rsidRPr="003F1BE1">
              <w:rPr>
                <w:b/>
              </w:rPr>
              <w:t>:</w:t>
            </w:r>
          </w:p>
        </w:tc>
        <w:tc>
          <w:tcPr>
            <w:tcW w:w="6424" w:type="dxa"/>
            <w:shd w:val="clear" w:color="auto" w:fill="auto"/>
          </w:tcPr>
          <w:p w14:paraId="5664F47D" w14:textId="77777777" w:rsidR="00787509" w:rsidRPr="003F1BE1" w:rsidRDefault="00787509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87509" w:rsidRPr="003F1BE1" w14:paraId="624B64A6" w14:textId="77777777" w:rsidTr="005D2FC4">
        <w:tc>
          <w:tcPr>
            <w:tcW w:w="2864" w:type="dxa"/>
            <w:shd w:val="clear" w:color="auto" w:fill="auto"/>
          </w:tcPr>
          <w:p w14:paraId="0ECD4129" w14:textId="4D2DCE91" w:rsidR="00787509" w:rsidRPr="003F1BE1" w:rsidRDefault="0080238A" w:rsidP="003F1BE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F1BE1">
              <w:rPr>
                <w:b/>
              </w:rPr>
              <w:t>e</w:t>
            </w:r>
            <w:r w:rsidR="00787509" w:rsidRPr="003F1BE1">
              <w:rPr>
                <w:b/>
              </w:rPr>
              <w:t>-mail:</w:t>
            </w:r>
          </w:p>
        </w:tc>
        <w:tc>
          <w:tcPr>
            <w:tcW w:w="6424" w:type="dxa"/>
            <w:shd w:val="clear" w:color="auto" w:fill="auto"/>
          </w:tcPr>
          <w:p w14:paraId="734968EE" w14:textId="1F091182" w:rsidR="000741AE" w:rsidRPr="003F1BE1" w:rsidRDefault="000741AE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1F5DB1" w:rsidRPr="003F1BE1" w14:paraId="633A680D" w14:textId="77777777" w:rsidTr="005D2FC4">
        <w:tc>
          <w:tcPr>
            <w:tcW w:w="2864" w:type="dxa"/>
            <w:shd w:val="clear" w:color="auto" w:fill="auto"/>
          </w:tcPr>
          <w:p w14:paraId="5E7B6597" w14:textId="5DB4B2B6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ORCID Number</w:t>
            </w:r>
          </w:p>
        </w:tc>
        <w:tc>
          <w:tcPr>
            <w:tcW w:w="6424" w:type="dxa"/>
            <w:shd w:val="clear" w:color="auto" w:fill="auto"/>
          </w:tcPr>
          <w:p w14:paraId="3EF54A91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87509" w:rsidRPr="003F1BE1" w14:paraId="449AB301" w14:textId="77777777" w:rsidTr="005D2FC4">
        <w:tc>
          <w:tcPr>
            <w:tcW w:w="2864" w:type="dxa"/>
            <w:shd w:val="clear" w:color="auto" w:fill="auto"/>
          </w:tcPr>
          <w:p w14:paraId="01612D9E" w14:textId="0FF495BE" w:rsidR="00787509" w:rsidRPr="003F1BE1" w:rsidRDefault="0080238A" w:rsidP="003F1BE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F1BE1">
              <w:rPr>
                <w:b/>
              </w:rPr>
              <w:t>Phone Number</w:t>
            </w:r>
            <w:r w:rsidR="00787509" w:rsidRPr="003F1BE1">
              <w:rPr>
                <w:b/>
              </w:rPr>
              <w:t>:</w:t>
            </w:r>
          </w:p>
        </w:tc>
        <w:tc>
          <w:tcPr>
            <w:tcW w:w="6424" w:type="dxa"/>
            <w:shd w:val="clear" w:color="auto" w:fill="auto"/>
          </w:tcPr>
          <w:p w14:paraId="081FBCCD" w14:textId="0003A444" w:rsidR="000741AE" w:rsidRPr="003F1BE1" w:rsidRDefault="000741AE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DD20AFC" w14:textId="171C960D" w:rsidR="00587F09" w:rsidRPr="003F1BE1" w:rsidRDefault="0080238A" w:rsidP="003F1BE1">
      <w:pPr>
        <w:autoSpaceDE w:val="0"/>
        <w:autoSpaceDN w:val="0"/>
        <w:adjustRightInd w:val="0"/>
        <w:spacing w:before="120" w:after="120" w:line="276" w:lineRule="auto"/>
      </w:pPr>
      <w:r w:rsidRPr="003F1BE1">
        <w:t>Author(s) guarantee that</w:t>
      </w:r>
      <w:r w:rsidR="00587F09" w:rsidRPr="003F1BE1">
        <w:t>:</w:t>
      </w:r>
    </w:p>
    <w:p w14:paraId="7DFC50FE" w14:textId="53CAFB2A" w:rsidR="00CF67F1" w:rsidRPr="003F1BE1" w:rsidRDefault="0080238A" w:rsidP="003F1B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1BE1">
        <w:t>The text submitted to the journal is the authentic research of the author(s) and does not contain any kind of plagiarism</w:t>
      </w:r>
      <w:r w:rsidR="00BB5BEF" w:rsidRPr="003F1BE1">
        <w:t>,</w:t>
      </w:r>
    </w:p>
    <w:p w14:paraId="53BC0C65" w14:textId="56B35F9D" w:rsidR="00CF67F1" w:rsidRPr="003F1BE1" w:rsidRDefault="0080238A" w:rsidP="003F1B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1BE1">
        <w:t xml:space="preserve">All the authors have contributed to the article and accepts all the responsibility regarding the </w:t>
      </w:r>
      <w:r w:rsidR="00BC7EE0" w:rsidRPr="003F1BE1">
        <w:t>article</w:t>
      </w:r>
      <w:r w:rsidR="00D8652B">
        <w:t>,</w:t>
      </w:r>
    </w:p>
    <w:p w14:paraId="70345CB9" w14:textId="36A0AD2E" w:rsidR="00CF67F1" w:rsidRPr="003F1BE1" w:rsidRDefault="0080238A" w:rsidP="003F1B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1BE1">
        <w:t>All the authors have reviewed and approved the final form of the article</w:t>
      </w:r>
      <w:r w:rsidR="00BB5BEF" w:rsidRPr="003F1BE1">
        <w:t>,</w:t>
      </w:r>
    </w:p>
    <w:p w14:paraId="23D623D7" w14:textId="770F4622" w:rsidR="00CF67F1" w:rsidRPr="003F1BE1" w:rsidRDefault="0080238A" w:rsidP="003F1B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1BE1">
        <w:t>The article is not published or submitted to be published in any other platform</w:t>
      </w:r>
      <w:r w:rsidR="00BB5BEF" w:rsidRPr="003F1BE1">
        <w:t>,</w:t>
      </w:r>
    </w:p>
    <w:p w14:paraId="2A9F4E1A" w14:textId="4364CC99" w:rsidR="001F5DB1" w:rsidRDefault="0080238A" w:rsidP="001F5DB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1BE1">
        <w:t xml:space="preserve">The texts, figures, tables, </w:t>
      </w:r>
      <w:r w:rsidR="00037F81" w:rsidRPr="003F1BE1">
        <w:t>pictures,</w:t>
      </w:r>
      <w:r w:rsidRPr="003F1BE1">
        <w:t xml:space="preserve"> and documents included in the article does not violate </w:t>
      </w:r>
      <w:r w:rsidR="001F5DB1">
        <w:t>the copyrights of other persons</w:t>
      </w:r>
      <w:r w:rsidR="00BB5BEF" w:rsidRPr="003F1BE1">
        <w:t>,</w:t>
      </w:r>
    </w:p>
    <w:p w14:paraId="556A2674" w14:textId="77777777" w:rsidR="001F5DB1" w:rsidRDefault="0080238A" w:rsidP="001F5DB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1BE1">
        <w:t>The authors shall not retract the article during the reviewing and publishing processes without any valid and provable reasons</w:t>
      </w:r>
      <w:r w:rsidR="001F5DB1">
        <w:t>; and the authors cannot request any withdrawal without the approval of the editor after being published,</w:t>
      </w:r>
    </w:p>
    <w:p w14:paraId="01041397" w14:textId="0BD26EA9" w:rsidR="001F5DB1" w:rsidRDefault="00AA6E90" w:rsidP="001F5DB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>
        <w:t xml:space="preserve">Current </w:t>
      </w:r>
      <w:r w:rsidR="001F5DB1">
        <w:t>e-mail</w:t>
      </w:r>
      <w:r>
        <w:t>s</w:t>
      </w:r>
      <w:r w:rsidR="001F5DB1">
        <w:t xml:space="preserve"> and up-to-date institution</w:t>
      </w:r>
      <w:r>
        <w:t>s</w:t>
      </w:r>
      <w:r w:rsidR="001F5DB1">
        <w:t xml:space="preserve"> of all authors has been provided</w:t>
      </w:r>
      <w:r>
        <w:t xml:space="preserve"> in the submission mail.</w:t>
      </w:r>
    </w:p>
    <w:p w14:paraId="02666FB1" w14:textId="5A8A26EC" w:rsidR="003F1BE1" w:rsidRDefault="0080238A" w:rsidP="001F5DB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1BE1">
        <w:t>The authors</w:t>
      </w:r>
      <w:r w:rsidR="00BB5BEF" w:rsidRPr="003F1BE1">
        <w:t xml:space="preserve"> acknowledge and undertake to transfer the</w:t>
      </w:r>
      <w:r w:rsidR="001F5DB1">
        <w:t xml:space="preserve"> </w:t>
      </w:r>
      <w:r w:rsidR="00BB5BEF" w:rsidRPr="003F1BE1">
        <w:t xml:space="preserve">rights to publish, represent and distribute regarding the submitted article to the </w:t>
      </w:r>
      <w:proofErr w:type="spellStart"/>
      <w:r w:rsidR="00BB5BEF" w:rsidRPr="003F1BE1">
        <w:t>Tran</w:t>
      </w:r>
      <w:r w:rsidR="005D2FC4">
        <w:t>S</w:t>
      </w:r>
      <w:r w:rsidR="00BB5BEF" w:rsidRPr="003F1BE1">
        <w:t>ynergy</w:t>
      </w:r>
      <w:proofErr w:type="spellEnd"/>
      <w:r w:rsidR="00BB5BEF" w:rsidRPr="003F1BE1">
        <w:t xml:space="preserve"> Journal of Translation, Literature and Linguistics. </w:t>
      </w:r>
    </w:p>
    <w:p w14:paraId="4CCFC9CD" w14:textId="7FBE3414" w:rsidR="0080238A" w:rsidRPr="003F1BE1" w:rsidRDefault="00BB5BEF" w:rsidP="003F1BE1">
      <w:pPr>
        <w:autoSpaceDE w:val="0"/>
        <w:autoSpaceDN w:val="0"/>
        <w:adjustRightInd w:val="0"/>
        <w:spacing w:before="120" w:after="120" w:line="276" w:lineRule="auto"/>
        <w:jc w:val="both"/>
      </w:pPr>
      <w:r w:rsidRPr="003F1BE1">
        <w:t xml:space="preserve">As the </w:t>
      </w:r>
      <w:r w:rsidR="005D2FC4">
        <w:t>responsible</w:t>
      </w:r>
      <w:r w:rsidRPr="003F1BE1">
        <w:t xml:space="preserve"> author, I undertake that the </w:t>
      </w:r>
      <w:proofErr w:type="spellStart"/>
      <w:r w:rsidRPr="003F1BE1">
        <w:t>Tran</w:t>
      </w:r>
      <w:r w:rsidR="005D2FC4">
        <w:t>S</w:t>
      </w:r>
      <w:r w:rsidRPr="003F1BE1">
        <w:t>ynergy</w:t>
      </w:r>
      <w:proofErr w:type="spellEnd"/>
      <w:r w:rsidRPr="003F1BE1">
        <w:t xml:space="preserve"> Journal of Translation, Literature and Linguistics does not bear any responsibility </w:t>
      </w:r>
      <w:r w:rsidR="001F5DB1">
        <w:t>for</w:t>
      </w:r>
      <w:r w:rsidRPr="003F1BE1">
        <w:t xml:space="preserve"> any </w:t>
      </w:r>
      <w:r w:rsidR="001F5DB1">
        <w:t>claim to be filed by the third parties due to copyright infringement</w:t>
      </w:r>
      <w:r w:rsidRPr="003F1BE1">
        <w:t xml:space="preserve">. I acknowledge and undertake all the responsibility as the </w:t>
      </w:r>
      <w:r w:rsidR="005D2FC4">
        <w:t>Responsible</w:t>
      </w:r>
      <w:r w:rsidRPr="003F1BE1">
        <w:t xml:space="preserve"> Author.</w:t>
      </w:r>
      <w:r w:rsidR="001F5DB1">
        <w:t xml:space="preserve"> </w:t>
      </w:r>
      <w:r w:rsidRPr="003F1BE1">
        <w:t xml:space="preserve">I also guarantee that the article does not include any element of crime or any statement against the law, that the article </w:t>
      </w:r>
      <w:r w:rsidR="005D2FC4" w:rsidRPr="003F1BE1">
        <w:t>has</w:t>
      </w:r>
      <w:r w:rsidRPr="003F1BE1">
        <w:t xml:space="preserve"> not utilized any materials or methods against the law, and that all the ethical and legal requirements are met regarding the research and writing processes of the article.</w:t>
      </w:r>
    </w:p>
    <w:p w14:paraId="0154C4CA" w14:textId="4D536CA1" w:rsidR="0003288D" w:rsidRPr="003F1BE1" w:rsidRDefault="005D2FC4" w:rsidP="003F1BE1">
      <w:pPr>
        <w:autoSpaceDE w:val="0"/>
        <w:autoSpaceDN w:val="0"/>
        <w:adjustRightInd w:val="0"/>
        <w:spacing w:before="120" w:after="120" w:line="276" w:lineRule="auto"/>
        <w:ind w:left="2832"/>
        <w:jc w:val="both"/>
      </w:pPr>
      <w:r>
        <w:t>Responsible</w:t>
      </w:r>
      <w:r w:rsidR="0080238A" w:rsidRPr="003F1BE1">
        <w:t xml:space="preserve"> Author Name-Surname</w:t>
      </w:r>
      <w:r w:rsidR="003546F5" w:rsidRPr="003F1BE1">
        <w:t>:</w:t>
      </w:r>
      <w:r w:rsidR="00BC7EE0" w:rsidRPr="003F1BE1">
        <w:t xml:space="preserve"> </w:t>
      </w:r>
      <w:r w:rsidR="003546F5" w:rsidRPr="003F1BE1">
        <w:t>………</w:t>
      </w:r>
      <w:r w:rsidR="00307027" w:rsidRPr="003F1BE1">
        <w:t>……………………….</w:t>
      </w:r>
    </w:p>
    <w:p w14:paraId="7CEB466B" w14:textId="5B4E2285" w:rsidR="00F8488F" w:rsidRDefault="0080238A" w:rsidP="00191650">
      <w:pPr>
        <w:autoSpaceDE w:val="0"/>
        <w:autoSpaceDN w:val="0"/>
        <w:adjustRightInd w:val="0"/>
        <w:spacing w:line="276" w:lineRule="auto"/>
        <w:ind w:left="2124" w:firstLine="708"/>
      </w:pPr>
      <w:r w:rsidRPr="003F1BE1">
        <w:t>Signature</w:t>
      </w:r>
      <w:r w:rsidR="003546F5" w:rsidRPr="003F1BE1">
        <w:t>:</w:t>
      </w:r>
      <w:r w:rsidR="00BC7EE0" w:rsidRPr="003F1BE1">
        <w:t xml:space="preserve"> </w:t>
      </w:r>
      <w:r w:rsidR="003546F5" w:rsidRPr="003F1BE1">
        <w:t>……</w:t>
      </w:r>
      <w:r w:rsidR="00307027" w:rsidRPr="003F1BE1">
        <w:t>……………………….</w:t>
      </w:r>
      <w:r w:rsidR="003546F5" w:rsidRPr="003F1BE1">
        <w:t>…………………………</w:t>
      </w:r>
    </w:p>
    <w:p w14:paraId="5F8F1E08" w14:textId="77777777" w:rsidR="00191650" w:rsidRPr="003F1BE1" w:rsidRDefault="00191650" w:rsidP="00191650">
      <w:pPr>
        <w:autoSpaceDE w:val="0"/>
        <w:autoSpaceDN w:val="0"/>
        <w:adjustRightInd w:val="0"/>
        <w:spacing w:line="276" w:lineRule="auto"/>
        <w:ind w:left="2124" w:firstLine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037"/>
        <w:gridCol w:w="1891"/>
        <w:gridCol w:w="2078"/>
        <w:gridCol w:w="992"/>
        <w:gridCol w:w="1179"/>
      </w:tblGrid>
      <w:tr w:rsidR="006F5AE6" w:rsidRPr="003F1BE1" w14:paraId="22170E3F" w14:textId="77777777" w:rsidTr="006F5AE6">
        <w:tc>
          <w:tcPr>
            <w:tcW w:w="2111" w:type="dxa"/>
            <w:shd w:val="clear" w:color="auto" w:fill="auto"/>
          </w:tcPr>
          <w:p w14:paraId="68F975A6" w14:textId="18AD076A" w:rsidR="001F5DB1" w:rsidRPr="003F1BE1" w:rsidRDefault="006F5AE6" w:rsidP="003F1BE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Contribution </w:t>
            </w:r>
            <w:r w:rsidR="001F5DB1" w:rsidRPr="003F1BE1">
              <w:t>Rank</w:t>
            </w:r>
          </w:p>
        </w:tc>
        <w:tc>
          <w:tcPr>
            <w:tcW w:w="1037" w:type="dxa"/>
            <w:shd w:val="clear" w:color="auto" w:fill="auto"/>
          </w:tcPr>
          <w:p w14:paraId="45234808" w14:textId="43398BDB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  <w:r w:rsidRPr="003F1BE1">
              <w:t>Title</w:t>
            </w:r>
          </w:p>
        </w:tc>
        <w:tc>
          <w:tcPr>
            <w:tcW w:w="1891" w:type="dxa"/>
            <w:shd w:val="clear" w:color="auto" w:fill="auto"/>
          </w:tcPr>
          <w:p w14:paraId="758F35DE" w14:textId="47D3A0C6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  <w:r w:rsidRPr="003F1BE1">
              <w:t xml:space="preserve">Name </w:t>
            </w:r>
            <w:r>
              <w:t>Surname</w:t>
            </w:r>
          </w:p>
        </w:tc>
        <w:tc>
          <w:tcPr>
            <w:tcW w:w="2078" w:type="dxa"/>
          </w:tcPr>
          <w:p w14:paraId="387EE577" w14:textId="56E60293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  <w:r>
              <w:t>ORCID Number</w:t>
            </w:r>
          </w:p>
        </w:tc>
        <w:tc>
          <w:tcPr>
            <w:tcW w:w="992" w:type="dxa"/>
            <w:shd w:val="clear" w:color="auto" w:fill="auto"/>
          </w:tcPr>
          <w:p w14:paraId="1212731F" w14:textId="2B856BA2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  <w:r w:rsidRPr="003F1BE1">
              <w:t>Date</w:t>
            </w:r>
          </w:p>
        </w:tc>
        <w:tc>
          <w:tcPr>
            <w:tcW w:w="1179" w:type="dxa"/>
            <w:shd w:val="clear" w:color="auto" w:fill="auto"/>
          </w:tcPr>
          <w:p w14:paraId="68D72E45" w14:textId="6F9D8D5A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  <w:r w:rsidRPr="003F1BE1">
              <w:t>Signature</w:t>
            </w:r>
          </w:p>
        </w:tc>
      </w:tr>
      <w:tr w:rsidR="006F5AE6" w:rsidRPr="003F1BE1" w14:paraId="4A088FE2" w14:textId="77777777" w:rsidTr="006F5AE6">
        <w:tc>
          <w:tcPr>
            <w:tcW w:w="2111" w:type="dxa"/>
            <w:shd w:val="clear" w:color="auto" w:fill="auto"/>
          </w:tcPr>
          <w:p w14:paraId="698A400E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37" w:type="dxa"/>
            <w:shd w:val="clear" w:color="auto" w:fill="auto"/>
          </w:tcPr>
          <w:p w14:paraId="77C849A0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1" w:type="dxa"/>
            <w:shd w:val="clear" w:color="auto" w:fill="auto"/>
          </w:tcPr>
          <w:p w14:paraId="59BD7895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78" w:type="dxa"/>
          </w:tcPr>
          <w:p w14:paraId="6A1B361D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54C7D6E7" w14:textId="7735E83C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79" w:type="dxa"/>
            <w:shd w:val="clear" w:color="auto" w:fill="auto"/>
          </w:tcPr>
          <w:p w14:paraId="118C2F8B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6F5AE6" w:rsidRPr="003F1BE1" w14:paraId="2BF26F2B" w14:textId="77777777" w:rsidTr="006F5AE6">
        <w:tc>
          <w:tcPr>
            <w:tcW w:w="2111" w:type="dxa"/>
            <w:shd w:val="clear" w:color="auto" w:fill="auto"/>
          </w:tcPr>
          <w:p w14:paraId="4584A745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37" w:type="dxa"/>
            <w:shd w:val="clear" w:color="auto" w:fill="auto"/>
          </w:tcPr>
          <w:p w14:paraId="0D11D790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1" w:type="dxa"/>
            <w:shd w:val="clear" w:color="auto" w:fill="auto"/>
          </w:tcPr>
          <w:p w14:paraId="00876C75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78" w:type="dxa"/>
          </w:tcPr>
          <w:p w14:paraId="2F9FB1ED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6658805F" w14:textId="30F7DB2A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79" w:type="dxa"/>
            <w:shd w:val="clear" w:color="auto" w:fill="auto"/>
          </w:tcPr>
          <w:p w14:paraId="6C419B5F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6F5AE6" w:rsidRPr="003F1BE1" w14:paraId="5504E815" w14:textId="77777777" w:rsidTr="006F5AE6">
        <w:tc>
          <w:tcPr>
            <w:tcW w:w="2111" w:type="dxa"/>
            <w:shd w:val="clear" w:color="auto" w:fill="auto"/>
          </w:tcPr>
          <w:p w14:paraId="0E9F8E94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37" w:type="dxa"/>
            <w:shd w:val="clear" w:color="auto" w:fill="auto"/>
          </w:tcPr>
          <w:p w14:paraId="1A2D81F5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1" w:type="dxa"/>
            <w:shd w:val="clear" w:color="auto" w:fill="auto"/>
          </w:tcPr>
          <w:p w14:paraId="5EDF64B3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78" w:type="dxa"/>
          </w:tcPr>
          <w:p w14:paraId="7FDC6AAC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3B2718EB" w14:textId="1C799882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79" w:type="dxa"/>
            <w:shd w:val="clear" w:color="auto" w:fill="auto"/>
          </w:tcPr>
          <w:p w14:paraId="65F3CCCE" w14:textId="77777777" w:rsidR="001F5DB1" w:rsidRPr="003F1BE1" w:rsidRDefault="001F5DB1" w:rsidP="003F1BE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50C56DFA" w14:textId="68317AE7" w:rsidR="001532B2" w:rsidRDefault="00BC7EE0" w:rsidP="003F1BE1">
      <w:pPr>
        <w:autoSpaceDE w:val="0"/>
        <w:autoSpaceDN w:val="0"/>
        <w:adjustRightInd w:val="0"/>
        <w:spacing w:line="276" w:lineRule="auto"/>
        <w:jc w:val="both"/>
      </w:pPr>
      <w:r w:rsidRPr="003F1BE1">
        <w:t xml:space="preserve"> </w:t>
      </w:r>
      <w:r w:rsidR="00787509" w:rsidRPr="003F1BE1">
        <w:t>(</w:t>
      </w:r>
      <w:r w:rsidR="0080238A" w:rsidRPr="003F1BE1">
        <w:t>Copyright Form must be signed by each author.</w:t>
      </w:r>
      <w:r w:rsidR="00787509" w:rsidRPr="003F1BE1">
        <w:t>)</w:t>
      </w:r>
    </w:p>
    <w:p w14:paraId="4D44CC87" w14:textId="6367445D" w:rsidR="005814C8" w:rsidRDefault="005814C8" w:rsidP="003F1BE1">
      <w:pPr>
        <w:autoSpaceDE w:val="0"/>
        <w:autoSpaceDN w:val="0"/>
        <w:adjustRightInd w:val="0"/>
        <w:spacing w:line="276" w:lineRule="auto"/>
        <w:jc w:val="both"/>
      </w:pPr>
    </w:p>
    <w:p w14:paraId="03813F50" w14:textId="77777777" w:rsidR="005814C8" w:rsidRDefault="005814C8" w:rsidP="003F1BE1">
      <w:pPr>
        <w:autoSpaceDE w:val="0"/>
        <w:autoSpaceDN w:val="0"/>
        <w:adjustRightInd w:val="0"/>
        <w:spacing w:line="276" w:lineRule="auto"/>
        <w:jc w:val="both"/>
      </w:pPr>
    </w:p>
    <w:p w14:paraId="47348977" w14:textId="77777777" w:rsidR="005814C8" w:rsidRDefault="005814C8" w:rsidP="003F1BE1">
      <w:pPr>
        <w:autoSpaceDE w:val="0"/>
        <w:autoSpaceDN w:val="0"/>
        <w:adjustRightInd w:val="0"/>
        <w:spacing w:line="276" w:lineRule="auto"/>
        <w:jc w:val="both"/>
      </w:pPr>
    </w:p>
    <w:p w14:paraId="0BB67E27" w14:textId="10667F76" w:rsidR="005814C8" w:rsidRPr="003F1BE1" w:rsidRDefault="005814C8" w:rsidP="003F1BE1">
      <w:pPr>
        <w:autoSpaceDE w:val="0"/>
        <w:autoSpaceDN w:val="0"/>
        <w:adjustRightInd w:val="0"/>
        <w:spacing w:line="276" w:lineRule="auto"/>
        <w:jc w:val="both"/>
      </w:pPr>
      <w:r>
        <w:t>Copyright Transfer Form is obligatory for submitting an article. Please attach your signed form while submitting your article.</w:t>
      </w:r>
    </w:p>
    <w:sectPr w:rsidR="005814C8" w:rsidRPr="003F1BE1" w:rsidSect="00B23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4163" w14:textId="77777777" w:rsidR="00290F5B" w:rsidRDefault="00290F5B" w:rsidP="007B643D">
      <w:r>
        <w:separator/>
      </w:r>
    </w:p>
  </w:endnote>
  <w:endnote w:type="continuationSeparator" w:id="0">
    <w:p w14:paraId="1AD11FCC" w14:textId="77777777" w:rsidR="00290F5B" w:rsidRDefault="00290F5B" w:rsidP="007B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BE70" w14:textId="77777777" w:rsidR="007B643D" w:rsidRDefault="007B6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A5D7" w14:textId="77777777" w:rsidR="007B643D" w:rsidRDefault="007B6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2C61" w14:textId="77777777" w:rsidR="007B643D" w:rsidRDefault="007B6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3209" w14:textId="77777777" w:rsidR="00290F5B" w:rsidRDefault="00290F5B" w:rsidP="007B643D">
      <w:r>
        <w:separator/>
      </w:r>
    </w:p>
  </w:footnote>
  <w:footnote w:type="continuationSeparator" w:id="0">
    <w:p w14:paraId="575DDF11" w14:textId="77777777" w:rsidR="00290F5B" w:rsidRDefault="00290F5B" w:rsidP="007B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E5F1" w14:textId="08DD2178" w:rsidR="007B643D" w:rsidRDefault="00290F5B">
    <w:pPr>
      <w:pStyle w:val="Header"/>
    </w:pPr>
    <w:r>
      <w:rPr>
        <w:noProof/>
      </w:rPr>
      <w:pict w14:anchorId="2659B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70.2pt;height:443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2-01-11 at 14.5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6ED4" w14:textId="5B2FC612" w:rsidR="007B643D" w:rsidRDefault="00290F5B">
    <w:pPr>
      <w:pStyle w:val="Header"/>
    </w:pPr>
    <w:r>
      <w:rPr>
        <w:noProof/>
      </w:rPr>
      <w:pict w14:anchorId="52CE8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70.2pt;height:443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2-01-11 at 14.5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058D" w14:textId="6D401165" w:rsidR="007B643D" w:rsidRDefault="00290F5B">
    <w:pPr>
      <w:pStyle w:val="Header"/>
    </w:pPr>
    <w:r>
      <w:rPr>
        <w:noProof/>
      </w:rPr>
      <w:pict w14:anchorId="4DE83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70.2pt;height:443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2-01-11 at 14.5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AED"/>
    <w:multiLevelType w:val="hybridMultilevel"/>
    <w:tmpl w:val="18D022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08"/>
    <w:rsid w:val="0003288D"/>
    <w:rsid w:val="00037F81"/>
    <w:rsid w:val="00053A8E"/>
    <w:rsid w:val="000741AE"/>
    <w:rsid w:val="000F2C88"/>
    <w:rsid w:val="0011464E"/>
    <w:rsid w:val="001532B2"/>
    <w:rsid w:val="00156A34"/>
    <w:rsid w:val="00191650"/>
    <w:rsid w:val="001A297B"/>
    <w:rsid w:val="001F5DB1"/>
    <w:rsid w:val="00216608"/>
    <w:rsid w:val="00290F5B"/>
    <w:rsid w:val="00307027"/>
    <w:rsid w:val="00333E02"/>
    <w:rsid w:val="003546F5"/>
    <w:rsid w:val="003813A8"/>
    <w:rsid w:val="003F1BE1"/>
    <w:rsid w:val="00417F39"/>
    <w:rsid w:val="005814C8"/>
    <w:rsid w:val="00587F09"/>
    <w:rsid w:val="005D2FC4"/>
    <w:rsid w:val="006419D5"/>
    <w:rsid w:val="006868EE"/>
    <w:rsid w:val="006C0682"/>
    <w:rsid w:val="006D76B4"/>
    <w:rsid w:val="006F5AE6"/>
    <w:rsid w:val="007041DC"/>
    <w:rsid w:val="007278CA"/>
    <w:rsid w:val="00787509"/>
    <w:rsid w:val="007B643D"/>
    <w:rsid w:val="0080238A"/>
    <w:rsid w:val="00833CAF"/>
    <w:rsid w:val="00837488"/>
    <w:rsid w:val="00837908"/>
    <w:rsid w:val="00846927"/>
    <w:rsid w:val="00961948"/>
    <w:rsid w:val="009A6354"/>
    <w:rsid w:val="00AA6E90"/>
    <w:rsid w:val="00B232F3"/>
    <w:rsid w:val="00B6222D"/>
    <w:rsid w:val="00B9761D"/>
    <w:rsid w:val="00BB5BEF"/>
    <w:rsid w:val="00BC7EE0"/>
    <w:rsid w:val="00C34DBC"/>
    <w:rsid w:val="00CC46C4"/>
    <w:rsid w:val="00CF67F1"/>
    <w:rsid w:val="00D54344"/>
    <w:rsid w:val="00D8652B"/>
    <w:rsid w:val="00DC2494"/>
    <w:rsid w:val="00F06029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5D3F287"/>
  <w15:docId w15:val="{BF5EBE67-1E5F-0244-B66D-5708B8D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3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3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84BC-6A1E-4592-B929-91872AF0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298</Words>
  <Characters>1913</Characters>
  <Application>Microsoft Office Word</Application>
  <DocSecurity>0</DocSecurity>
  <Lines>86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user</dc:creator>
  <cp:keywords/>
  <cp:lastModifiedBy>Ekrem Emre Sezer</cp:lastModifiedBy>
  <cp:revision>16</cp:revision>
  <dcterms:created xsi:type="dcterms:W3CDTF">2022-01-11T07:55:00Z</dcterms:created>
  <dcterms:modified xsi:type="dcterms:W3CDTF">2022-01-12T07:07:00Z</dcterms:modified>
</cp:coreProperties>
</file>